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67F8F" w14:textId="63263188" w:rsidR="00D23854" w:rsidRPr="00B804FF" w:rsidRDefault="00D23854" w:rsidP="00D2385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C64393" wp14:editId="3AA5A36D">
            <wp:extent cx="1966913" cy="1133475"/>
            <wp:effectExtent l="0" t="0" r="0" b="0"/>
            <wp:docPr id="3888711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482" cy="11338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8866AA" w14:textId="77777777" w:rsidR="00D23854" w:rsidRDefault="00D23854" w:rsidP="00D23854">
      <w:pPr>
        <w:rPr>
          <w:rFonts w:ascii="Arial" w:hAnsi="Arial" w:cs="Arial"/>
        </w:rPr>
      </w:pPr>
    </w:p>
    <w:p w14:paraId="729B6921" w14:textId="77777777" w:rsidR="00C936B0" w:rsidRPr="00B804FF" w:rsidRDefault="00C936B0" w:rsidP="00D2385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D23854" w:rsidRPr="00B804FF" w14:paraId="1AC85F94" w14:textId="77777777" w:rsidTr="00D23854"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BCD371E" w14:textId="77777777" w:rsidR="00D23854" w:rsidRPr="00B804FF" w:rsidRDefault="00D23854" w:rsidP="00D23854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804FF">
              <w:rPr>
                <w:rFonts w:ascii="Arial" w:hAnsi="Arial" w:cs="Arial"/>
                <w:b/>
                <w:sz w:val="44"/>
                <w:szCs w:val="44"/>
              </w:rPr>
              <w:t>Annexe n° 2 : Fréquence de maintenance</w:t>
            </w:r>
          </w:p>
        </w:tc>
      </w:tr>
    </w:tbl>
    <w:p w14:paraId="3BD7802B" w14:textId="77777777" w:rsidR="00D23854" w:rsidRPr="00B804FF" w:rsidRDefault="00D23854" w:rsidP="00D23854">
      <w:pPr>
        <w:pStyle w:val="Paragraphedeliste"/>
        <w:numPr>
          <w:ilvl w:val="0"/>
          <w:numId w:val="1"/>
        </w:numPr>
        <w:spacing w:line="259" w:lineRule="auto"/>
        <w:rPr>
          <w:rFonts w:ascii="Arial" w:hAnsi="Arial" w:cs="Arial"/>
          <w:b/>
          <w:sz w:val="20"/>
          <w:szCs w:val="20"/>
          <w:u w:val="single"/>
        </w:rPr>
      </w:pPr>
      <w:r w:rsidRPr="00B804FF">
        <w:rPr>
          <w:rFonts w:ascii="Arial" w:hAnsi="Arial" w:cs="Arial"/>
          <w:b/>
          <w:sz w:val="20"/>
          <w:szCs w:val="20"/>
          <w:u w:val="single"/>
        </w:rPr>
        <w:t xml:space="preserve">Maintenance </w:t>
      </w:r>
      <w:proofErr w:type="spellStart"/>
      <w:r w:rsidRPr="00B804FF">
        <w:rPr>
          <w:rFonts w:ascii="Arial" w:hAnsi="Arial" w:cs="Arial"/>
          <w:b/>
          <w:sz w:val="20"/>
          <w:szCs w:val="20"/>
          <w:u w:val="single"/>
        </w:rPr>
        <w:t>préventive</w:t>
      </w:r>
      <w:proofErr w:type="spellEnd"/>
    </w:p>
    <w:p w14:paraId="555CC790" w14:textId="77777777" w:rsidR="00D23854" w:rsidRPr="00B804FF" w:rsidRDefault="00D23854" w:rsidP="00D23854">
      <w:pPr>
        <w:ind w:left="1416"/>
        <w:rPr>
          <w:rFonts w:ascii="Arial" w:hAnsi="Arial" w:cs="Arial"/>
          <w:sz w:val="20"/>
          <w:szCs w:val="20"/>
        </w:rPr>
      </w:pPr>
    </w:p>
    <w:p w14:paraId="6360C643" w14:textId="77777777" w:rsidR="00D23854" w:rsidRPr="00B804FF" w:rsidRDefault="00D23854" w:rsidP="00D23854">
      <w:pPr>
        <w:rPr>
          <w:rFonts w:ascii="Arial" w:hAnsi="Arial" w:cs="Arial"/>
          <w:sz w:val="20"/>
          <w:szCs w:val="20"/>
        </w:rPr>
      </w:pPr>
    </w:p>
    <w:p w14:paraId="12A2E836" w14:textId="77777777" w:rsidR="00D23854" w:rsidRPr="00B804FF" w:rsidRDefault="00D23854" w:rsidP="00D2385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04FF">
        <w:rPr>
          <w:rFonts w:ascii="Arial" w:hAnsi="Arial" w:cs="Arial"/>
          <w:b/>
          <w:sz w:val="20"/>
          <w:szCs w:val="20"/>
        </w:rPr>
        <w:t xml:space="preserve">Le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Candidat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s’engage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à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intervenir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sur chacun des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différents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distributeurs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mis à disposition, de façon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préventive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, à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une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804FF">
        <w:rPr>
          <w:rFonts w:ascii="Arial" w:hAnsi="Arial" w:cs="Arial"/>
          <w:b/>
          <w:sz w:val="20"/>
          <w:szCs w:val="20"/>
        </w:rPr>
        <w:t>fréquence</w:t>
      </w:r>
      <w:proofErr w:type="spellEnd"/>
      <w:r w:rsidRPr="00B804FF">
        <w:rPr>
          <w:rFonts w:ascii="Arial" w:hAnsi="Arial" w:cs="Arial"/>
          <w:b/>
          <w:sz w:val="20"/>
          <w:szCs w:val="20"/>
        </w:rPr>
        <w:t xml:space="preserve"> de ………………………………………………………</w:t>
      </w:r>
      <w:proofErr w:type="gramStart"/>
      <w:r w:rsidRPr="00B804FF">
        <w:rPr>
          <w:rFonts w:ascii="Arial" w:hAnsi="Arial" w:cs="Arial"/>
          <w:b/>
          <w:sz w:val="20"/>
          <w:szCs w:val="20"/>
        </w:rPr>
        <w:t>… .</w:t>
      </w:r>
      <w:proofErr w:type="gramEnd"/>
    </w:p>
    <w:p w14:paraId="0EB31A5D" w14:textId="77777777" w:rsidR="00D23854" w:rsidRPr="00B804FF" w:rsidRDefault="00D23854" w:rsidP="00D23854">
      <w:pPr>
        <w:rPr>
          <w:rFonts w:ascii="Arial" w:hAnsi="Arial" w:cs="Arial"/>
          <w:sz w:val="20"/>
          <w:szCs w:val="20"/>
        </w:rPr>
      </w:pPr>
    </w:p>
    <w:p w14:paraId="080724DA" w14:textId="77777777" w:rsidR="00D23854" w:rsidRPr="00B804FF" w:rsidRDefault="00D23854" w:rsidP="00D23854">
      <w:pPr>
        <w:rPr>
          <w:rFonts w:ascii="Arial" w:hAnsi="Arial" w:cs="Arial"/>
          <w:sz w:val="20"/>
          <w:szCs w:val="20"/>
        </w:rPr>
      </w:pPr>
    </w:p>
    <w:p w14:paraId="151D621D" w14:textId="77777777" w:rsidR="00D23854" w:rsidRPr="00B804FF" w:rsidRDefault="00D23854" w:rsidP="00D23854">
      <w:pPr>
        <w:pStyle w:val="Paragraphedeliste"/>
        <w:numPr>
          <w:ilvl w:val="0"/>
          <w:numId w:val="1"/>
        </w:numPr>
        <w:spacing w:line="259" w:lineRule="auto"/>
        <w:rPr>
          <w:rFonts w:ascii="Arial" w:hAnsi="Arial" w:cs="Arial"/>
          <w:b/>
          <w:sz w:val="20"/>
          <w:szCs w:val="20"/>
          <w:u w:val="single"/>
        </w:rPr>
      </w:pPr>
      <w:r w:rsidRPr="00B804FF">
        <w:rPr>
          <w:rFonts w:ascii="Arial" w:hAnsi="Arial" w:cs="Arial"/>
          <w:b/>
          <w:sz w:val="20"/>
          <w:szCs w:val="20"/>
          <w:u w:val="single"/>
        </w:rPr>
        <w:t>Maintenance corrective</w:t>
      </w:r>
    </w:p>
    <w:p w14:paraId="2349BEBD" w14:textId="77777777" w:rsidR="00D23854" w:rsidRPr="00B804FF" w:rsidRDefault="00D23854" w:rsidP="00D23854">
      <w:pPr>
        <w:ind w:left="1416"/>
        <w:rPr>
          <w:rFonts w:ascii="Arial" w:hAnsi="Arial" w:cs="Arial"/>
          <w:sz w:val="20"/>
          <w:szCs w:val="20"/>
        </w:rPr>
      </w:pPr>
    </w:p>
    <w:p w14:paraId="5F272815" w14:textId="77777777" w:rsidR="00D23854" w:rsidRPr="00B804FF" w:rsidRDefault="00D23854" w:rsidP="00D23854">
      <w:pPr>
        <w:ind w:left="1416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95"/>
        <w:gridCol w:w="3472"/>
        <w:gridCol w:w="2900"/>
      </w:tblGrid>
      <w:tr w:rsidR="00D23854" w:rsidRPr="00B804FF" w14:paraId="0B56D8A7" w14:textId="77777777" w:rsidTr="006D0B85">
        <w:tc>
          <w:tcPr>
            <w:tcW w:w="2830" w:type="dxa"/>
            <w:tcBorders>
              <w:top w:val="nil"/>
              <w:left w:val="nil"/>
            </w:tcBorders>
            <w:vAlign w:val="center"/>
          </w:tcPr>
          <w:p w14:paraId="7C399C25" w14:textId="77777777" w:rsidR="00D23854" w:rsidRPr="00B804FF" w:rsidRDefault="00D23854" w:rsidP="006D0B8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9283492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Proposition de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délais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par le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candidat</w:t>
            </w:r>
            <w:proofErr w:type="spellEnd"/>
          </w:p>
        </w:tc>
        <w:tc>
          <w:tcPr>
            <w:tcW w:w="3113" w:type="dxa"/>
            <w:vAlign w:val="center"/>
          </w:tcPr>
          <w:p w14:paraId="2675AC11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Délais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maximums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fixés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par le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pouvoir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adjudicateur</w:t>
            </w:r>
            <w:proofErr w:type="spellEnd"/>
          </w:p>
        </w:tc>
      </w:tr>
      <w:tr w:rsidR="00D23854" w:rsidRPr="00B804FF" w14:paraId="17288459" w14:textId="77777777" w:rsidTr="006D0B85">
        <w:tc>
          <w:tcPr>
            <w:tcW w:w="2830" w:type="dxa"/>
            <w:vAlign w:val="center"/>
          </w:tcPr>
          <w:p w14:paraId="1DC2354B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Délais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d’intervention</w:t>
            </w:r>
            <w:proofErr w:type="spellEnd"/>
          </w:p>
        </w:tc>
        <w:tc>
          <w:tcPr>
            <w:tcW w:w="3119" w:type="dxa"/>
          </w:tcPr>
          <w:p w14:paraId="3E8341AF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7B9C55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3D2946D7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8F7766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heures</w:t>
            </w:r>
            <w:proofErr w:type="spellEnd"/>
          </w:p>
          <w:p w14:paraId="61E48754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854" w:rsidRPr="00B804FF" w14:paraId="2E2C6FB8" w14:textId="77777777" w:rsidTr="006D0B85">
        <w:tc>
          <w:tcPr>
            <w:tcW w:w="2830" w:type="dxa"/>
            <w:vAlign w:val="center"/>
          </w:tcPr>
          <w:p w14:paraId="086A1437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Délais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résolution</w:t>
            </w:r>
            <w:proofErr w:type="spellEnd"/>
          </w:p>
        </w:tc>
        <w:tc>
          <w:tcPr>
            <w:tcW w:w="3119" w:type="dxa"/>
          </w:tcPr>
          <w:p w14:paraId="68963933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1D54B5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0E479546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365905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12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heures</w:t>
            </w:r>
            <w:proofErr w:type="spellEnd"/>
          </w:p>
          <w:p w14:paraId="1F0216AB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854" w:rsidRPr="00B804FF" w14:paraId="600C4C31" w14:textId="77777777" w:rsidTr="006D0B85">
        <w:tc>
          <w:tcPr>
            <w:tcW w:w="2830" w:type="dxa"/>
            <w:vAlign w:val="center"/>
          </w:tcPr>
          <w:p w14:paraId="79C6B843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Délais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remplacement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de machine,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cas</w:t>
            </w:r>
            <w:proofErr w:type="spellEnd"/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d’indisponibilité</w:t>
            </w:r>
            <w:proofErr w:type="spellEnd"/>
          </w:p>
        </w:tc>
        <w:tc>
          <w:tcPr>
            <w:tcW w:w="3119" w:type="dxa"/>
          </w:tcPr>
          <w:p w14:paraId="5797DB0C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BB4D2C" w14:textId="77777777" w:rsidR="00D23854" w:rsidRPr="00B804FF" w:rsidRDefault="00D23854" w:rsidP="006D0B85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678C8DD0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295615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04FF">
              <w:rPr>
                <w:rFonts w:ascii="Arial" w:hAnsi="Arial" w:cs="Arial"/>
                <w:b/>
                <w:sz w:val="20"/>
                <w:szCs w:val="20"/>
              </w:rPr>
              <w:t xml:space="preserve">60 </w:t>
            </w:r>
            <w:proofErr w:type="spellStart"/>
            <w:r w:rsidRPr="00B804FF">
              <w:rPr>
                <w:rFonts w:ascii="Arial" w:hAnsi="Arial" w:cs="Arial"/>
                <w:b/>
                <w:sz w:val="20"/>
                <w:szCs w:val="20"/>
              </w:rPr>
              <w:t>heures</w:t>
            </w:r>
            <w:proofErr w:type="spellEnd"/>
          </w:p>
          <w:p w14:paraId="4AD81E39" w14:textId="77777777" w:rsidR="00D23854" w:rsidRPr="00B804FF" w:rsidRDefault="00D23854" w:rsidP="006D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D3EBAF" w14:textId="77777777" w:rsidR="00D23854" w:rsidRPr="00B804FF" w:rsidRDefault="00D23854" w:rsidP="00D23854">
      <w:pPr>
        <w:rPr>
          <w:rFonts w:ascii="Arial" w:hAnsi="Arial" w:cs="Arial"/>
          <w:sz w:val="20"/>
          <w:szCs w:val="20"/>
        </w:rPr>
      </w:pPr>
    </w:p>
    <w:p w14:paraId="27058A64" w14:textId="77777777" w:rsidR="00D23854" w:rsidRPr="00B804FF" w:rsidRDefault="00D23854" w:rsidP="00D23854">
      <w:pPr>
        <w:rPr>
          <w:rFonts w:ascii="Arial" w:hAnsi="Arial" w:cs="Arial"/>
          <w:i/>
          <w:sz w:val="20"/>
          <w:szCs w:val="20"/>
        </w:rPr>
      </w:pPr>
      <w:r w:rsidRPr="00B804FF">
        <w:rPr>
          <w:rFonts w:ascii="Arial" w:hAnsi="Arial" w:cs="Arial"/>
          <w:i/>
          <w:sz w:val="20"/>
          <w:szCs w:val="20"/>
        </w:rPr>
        <w:t xml:space="preserve">Les 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délais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 xml:space="preserve"> sus-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mentionnés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s’appliquent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 xml:space="preserve"> à 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compter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 xml:space="preserve"> du mail de 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signalement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 xml:space="preserve"> par </w:t>
      </w:r>
      <w:proofErr w:type="spellStart"/>
      <w:r w:rsidRPr="00B804FF">
        <w:rPr>
          <w:rFonts w:ascii="Arial" w:hAnsi="Arial" w:cs="Arial"/>
          <w:i/>
          <w:sz w:val="20"/>
          <w:szCs w:val="20"/>
        </w:rPr>
        <w:t>l’URCA</w:t>
      </w:r>
      <w:proofErr w:type="spellEnd"/>
      <w:r w:rsidRPr="00B804FF">
        <w:rPr>
          <w:rFonts w:ascii="Arial" w:hAnsi="Arial" w:cs="Arial"/>
          <w:i/>
          <w:sz w:val="20"/>
          <w:szCs w:val="20"/>
        </w:rPr>
        <w:t>.</w:t>
      </w:r>
    </w:p>
    <w:p w14:paraId="1A9AF4CC" w14:textId="77777777" w:rsidR="00D23854" w:rsidRPr="00B804FF" w:rsidRDefault="00D23854" w:rsidP="00D23854">
      <w:pPr>
        <w:rPr>
          <w:rFonts w:ascii="Arial" w:hAnsi="Arial" w:cs="Arial"/>
          <w:i/>
          <w:sz w:val="20"/>
          <w:szCs w:val="20"/>
        </w:rPr>
      </w:pPr>
    </w:p>
    <w:p w14:paraId="45AE011D" w14:textId="77777777" w:rsidR="00D23854" w:rsidRPr="00B804FF" w:rsidRDefault="00D23854" w:rsidP="00D23854">
      <w:pPr>
        <w:rPr>
          <w:rFonts w:ascii="Arial" w:hAnsi="Arial" w:cs="Arial"/>
          <w:i/>
          <w:sz w:val="20"/>
          <w:szCs w:val="20"/>
        </w:rPr>
      </w:pPr>
    </w:p>
    <w:p w14:paraId="3F6D888E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681C9350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2B4C5B33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2B538606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3E496D7F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21FA6865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1E83BA91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3E991847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12454033" w14:textId="77777777" w:rsidR="00D23854" w:rsidRPr="00B804FF" w:rsidRDefault="00D23854" w:rsidP="00D23854">
      <w:pPr>
        <w:rPr>
          <w:rFonts w:ascii="Arial" w:hAnsi="Arial" w:cs="Arial"/>
          <w:i/>
        </w:rPr>
      </w:pPr>
    </w:p>
    <w:p w14:paraId="7F7312C1" w14:textId="77777777" w:rsidR="00444C03" w:rsidRDefault="00444C03"/>
    <w:sectPr w:rsidR="00444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430D6"/>
    <w:multiLevelType w:val="hybridMultilevel"/>
    <w:tmpl w:val="8A3A5214"/>
    <w:lvl w:ilvl="0" w:tplc="040C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6274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854"/>
    <w:rsid w:val="00444C03"/>
    <w:rsid w:val="006228FD"/>
    <w:rsid w:val="00AC6FC1"/>
    <w:rsid w:val="00C936B0"/>
    <w:rsid w:val="00D2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A97139"/>
  <w15:chartTrackingRefBased/>
  <w15:docId w15:val="{A4F88136-1C42-4AC4-A871-0C5EE7EF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8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238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38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238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238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38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38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38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38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38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38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38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238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2385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2385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2385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2385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2385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2385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238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38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38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38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238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2385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2385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385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38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385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23854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2385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D2385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1</cp:revision>
  <cp:lastPrinted>2025-12-18T16:48:00Z</cp:lastPrinted>
  <dcterms:created xsi:type="dcterms:W3CDTF">2025-12-18T16:28:00Z</dcterms:created>
  <dcterms:modified xsi:type="dcterms:W3CDTF">2025-12-18T16:50:00Z</dcterms:modified>
</cp:coreProperties>
</file>